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Бизнес-экосистемы в цифровой экономике / Business ecosystems in digital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13B3BB" w:rsidR="00A77598" w:rsidRPr="00BE6A4E" w:rsidRDefault="00BE6A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62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25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C6259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9630F2" w:rsidR="004475DA" w:rsidRPr="00BE6A4E" w:rsidRDefault="00BE6A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06BC85" w14:textId="40B29AD9" w:rsidR="006C62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30983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_Toc203730983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3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007B1DE6" w14:textId="728D55DF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4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_Toc203730984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3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0E36C365" w14:textId="3709AB49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5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_Toc203730985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3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65F2AE11" w14:textId="4662334C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6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_Toc203730986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3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2A0CA63F" w14:textId="0730D0B3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7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_Toc203730987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4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4252756F" w14:textId="26C5D652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8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_Toc203730988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4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70700627" w14:textId="6F9104D8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89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_Toc203730989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5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14A8F66A" w14:textId="00917A5A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0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_Toc203730990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5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3101F7E2" w14:textId="29DF5057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1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_Toc203730991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6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338F557F" w14:textId="51E35A27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2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_Toc203730992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7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1CCFAC0D" w14:textId="274CBF55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3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_Toc203730993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8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66082A10" w14:textId="63E1CE7D" w:rsidR="006C6259" w:rsidRDefault="001B41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4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_Toc203730994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10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6242A29E" w14:textId="27E3D351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5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_Toc203730995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10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31657C70" w14:textId="4233FF33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6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_Toc203730996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10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1D63A3E4" w14:textId="39204109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7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_Toc203730997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10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12931515" w14:textId="4DB7BF3F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8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_Toc203730998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10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2F9C8366" w14:textId="51A45842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999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_Toc203730999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11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22699F72" w14:textId="3EAFF2C3" w:rsidR="006C6259" w:rsidRDefault="001B41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1000" w:history="1">
            <w:r w:rsidR="006C6259" w:rsidRPr="00CC18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6259">
              <w:rPr>
                <w:noProof/>
                <w:webHidden/>
              </w:rPr>
              <w:tab/>
            </w:r>
            <w:r w:rsidR="006C6259">
              <w:rPr>
                <w:noProof/>
                <w:webHidden/>
              </w:rPr>
              <w:fldChar w:fldCharType="begin"/>
            </w:r>
            <w:r w:rsidR="006C6259">
              <w:rPr>
                <w:noProof/>
                <w:webHidden/>
              </w:rPr>
              <w:instrText xml:space="preserve"> PAGEREF _Toc203731000 \h </w:instrText>
            </w:r>
            <w:r w:rsidR="006C6259">
              <w:rPr>
                <w:noProof/>
                <w:webHidden/>
              </w:rPr>
            </w:r>
            <w:r w:rsidR="006C6259">
              <w:rPr>
                <w:noProof/>
                <w:webHidden/>
              </w:rPr>
              <w:fldChar w:fldCharType="separate"/>
            </w:r>
            <w:r w:rsidR="006C6259">
              <w:rPr>
                <w:noProof/>
                <w:webHidden/>
              </w:rPr>
              <w:t>11</w:t>
            </w:r>
            <w:r w:rsidR="006C6259">
              <w:rPr>
                <w:noProof/>
                <w:webHidden/>
              </w:rPr>
              <w:fldChar w:fldCharType="end"/>
            </w:r>
          </w:hyperlink>
        </w:p>
        <w:p w14:paraId="0DD49713" w14:textId="1FEC15A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30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теоретические подходы к исследованию бизнес-экосистем современной глобальной цифровой экономики и развить практические навыки отбора и привлечения партнеров в развивающуюся экосистему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30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Бизнес-экосистемы в цифровой экономике / Business ecosystems in digital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30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62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6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6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62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6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62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62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6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62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6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6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6259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6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6259">
              <w:rPr>
                <w:rFonts w:ascii="Times New Roman" w:hAnsi="Times New Roman" w:cs="Times New Roman"/>
              </w:rPr>
              <w:t>принципы работы в команде, формы, виды и способы конструктивного социального взаимодействия</w:t>
            </w:r>
            <w:r w:rsidRPr="006C62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6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6259">
              <w:rPr>
                <w:rFonts w:ascii="Times New Roman" w:hAnsi="Times New Roman" w:cs="Times New Roman"/>
              </w:rPr>
              <w:t>работать в команде, проявлять лидерские качества и умения</w:t>
            </w:r>
            <w:r w:rsidRPr="006C62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62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62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6259">
              <w:rPr>
                <w:rFonts w:ascii="Times New Roman" w:hAnsi="Times New Roman" w:cs="Times New Roman"/>
              </w:rPr>
              <w:t>навыками определения и реализации своей роли в команде</w:t>
            </w:r>
            <w:r w:rsidRPr="006C62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6259" w14:paraId="718D74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A9AE" w14:textId="77777777" w:rsidR="00751095" w:rsidRPr="006C6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35F3" w14:textId="77777777" w:rsidR="00751095" w:rsidRPr="006C6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6259">
              <w:rPr>
                <w:rFonts w:ascii="Times New Roman" w:hAnsi="Times New Roman" w:cs="Times New Roman"/>
                <w:lang w:bidi="ru-RU"/>
              </w:rPr>
              <w:t>ПК-5.1 - Разрабатывает проекты развития компании в международных бизнес-экосистемах в условиях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9EE5" w14:textId="77777777" w:rsidR="00751095" w:rsidRPr="006C6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6259">
              <w:rPr>
                <w:rFonts w:ascii="Times New Roman" w:hAnsi="Times New Roman" w:cs="Times New Roman"/>
              </w:rPr>
              <w:t>предпосылки создания и основные характеристики бизнес-экосистем; значение и возможности применения бизнес-экосистем; тенденции развития бизнес-экосистем в условиях цифровой трансформации</w:t>
            </w:r>
            <w:r w:rsidRPr="006C6259">
              <w:rPr>
                <w:rFonts w:ascii="Times New Roman" w:hAnsi="Times New Roman" w:cs="Times New Roman"/>
              </w:rPr>
              <w:t xml:space="preserve"> </w:t>
            </w:r>
          </w:p>
          <w:p w14:paraId="341E7528" w14:textId="77777777" w:rsidR="00751095" w:rsidRPr="006C6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6259">
              <w:rPr>
                <w:rFonts w:ascii="Times New Roman" w:hAnsi="Times New Roman" w:cs="Times New Roman"/>
              </w:rPr>
              <w:t>проводить исследования текущего состояния бизнес-экосистем, предлагать мероприятия по развитию бизнес-экосистем на новых рынках</w:t>
            </w:r>
            <w:r w:rsidRPr="006C6259">
              <w:rPr>
                <w:rFonts w:ascii="Times New Roman" w:hAnsi="Times New Roman" w:cs="Times New Roman"/>
              </w:rPr>
              <w:t xml:space="preserve">. </w:t>
            </w:r>
          </w:p>
          <w:p w14:paraId="0F8161B1" w14:textId="77777777" w:rsidR="00751095" w:rsidRPr="006C62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62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6259">
              <w:rPr>
                <w:rFonts w:ascii="Times New Roman" w:hAnsi="Times New Roman" w:cs="Times New Roman"/>
              </w:rPr>
              <w:t>принципами управления проектами по развитию компании в международных бизнес-экосистемах</w:t>
            </w:r>
            <w:r w:rsidRPr="006C62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62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309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Бизнес-экосистемы: понятие и предпосылки возникновения.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направления технологического развития в цифровой экономике. Бизнес экосистема как коллаборационная сеть создания ценности. Предпосылки создания и основные характеристики бизнес экосистем. Значение и возможности применения бизнес экосистем. Эволюционная перспектива и институциональное значение бизнес 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640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7C5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Тенденции развития экосистем.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9F8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Платформенная экономика. Партнерство в экосистемах. Создание ценности в экосистемах. Экосистемный подход к формированию клиентского опыта. Примеры успешных экосистем в России и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0E0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67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C43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FAD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901EE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CC2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трансформация бизнес-моделей экосистем.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EDF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цифровизации экономики на построение бизнес экосистем. Архетипы бизнес-экосистем.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FF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993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CCD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68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8FBE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37B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создания и развития бизнес-экосистем.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4CF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современных бизнес-моделей в экосистему. Необходимые условия и компетенции для создания экосистем. Карта эмпатии Грэя как инструмент анализа потребностей покупателей и необходимости развития новых компетенций в бизнес экосистеме. Разработка мероприятий по развитию бизнес экосистем на новых рынках. Перспективы развития 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AE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86C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356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FFA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309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30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E6A4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Проблемы создания цифровой экосистемы: правовые и экономические аспекты : монография / под общ</w:t>
            </w:r>
            <w:proofErr w:type="gram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В.А. Вайпана, М.А. Егоровой. - Москва: Юстицинформ,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4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C6259">
                <w:rPr>
                  <w:color w:val="00008B"/>
                  <w:u w:val="single"/>
                  <w:lang w:val="en-US"/>
                </w:rPr>
                <w:t>https://znanium.com/catalog/document?id=376573</w:t>
              </w:r>
            </w:hyperlink>
          </w:p>
        </w:tc>
      </w:tr>
      <w:tr w:rsidR="00262CF0" w:rsidRPr="007E6725" w14:paraId="4075CD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1A12FB" w14:textId="77777777" w:rsidR="00262CF0" w:rsidRPr="006C6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, Ольга Михайловна Инновационный менеджмент : учебник и практикум для вузов / О. М. </w:t>
            </w: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, М. А. Слесарев.3-е изд., пер. и </w:t>
            </w: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, 2022 326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57055E" w14:textId="77777777" w:rsidR="00262CF0" w:rsidRPr="007E6725" w:rsidRDefault="001B4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https://urait.ru/bcode/489019</w:t>
              </w:r>
            </w:hyperlink>
          </w:p>
        </w:tc>
      </w:tr>
      <w:tr w:rsidR="00262CF0" w:rsidRPr="007E6725" w14:paraId="23F65A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53C6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, Галина Сергеевна Составляющие цифровой трансформации</w:t>
            </w:r>
            <w:proofErr w:type="gram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Г. С. </w:t>
            </w:r>
            <w:proofErr w:type="spellStart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6C62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дан.Москва : Юрайт, 2022 147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91C7A" w14:textId="77777777" w:rsidR="00262CF0" w:rsidRPr="007E6725" w:rsidRDefault="001B41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https://urait.ru/bcode/494769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309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6B0317" w14:textId="77777777" w:rsidTr="007B550D">
        <w:tc>
          <w:tcPr>
            <w:tcW w:w="9345" w:type="dxa"/>
          </w:tcPr>
          <w:p w14:paraId="3CE78F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45B7B8" w14:textId="77777777" w:rsidTr="007B550D">
        <w:tc>
          <w:tcPr>
            <w:tcW w:w="9345" w:type="dxa"/>
          </w:tcPr>
          <w:p w14:paraId="166246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1FCEEE" w14:textId="77777777" w:rsidTr="007B550D">
        <w:tc>
          <w:tcPr>
            <w:tcW w:w="9345" w:type="dxa"/>
          </w:tcPr>
          <w:p w14:paraId="34A5FE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47B7AA" w14:textId="77777777" w:rsidTr="007B550D">
        <w:tc>
          <w:tcPr>
            <w:tcW w:w="9345" w:type="dxa"/>
          </w:tcPr>
          <w:p w14:paraId="625267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309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41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30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62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6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6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6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6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62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6C6259">
              <w:rPr>
                <w:sz w:val="22"/>
                <w:szCs w:val="22"/>
              </w:rPr>
              <w:t>комплексом</w:t>
            </w:r>
            <w:proofErr w:type="gramStart"/>
            <w:r w:rsidRPr="006C6259">
              <w:rPr>
                <w:sz w:val="22"/>
                <w:szCs w:val="22"/>
              </w:rPr>
              <w:t>.С</w:t>
            </w:r>
            <w:proofErr w:type="gramEnd"/>
            <w:r w:rsidRPr="006C6259">
              <w:rPr>
                <w:sz w:val="22"/>
                <w:szCs w:val="22"/>
              </w:rPr>
              <w:t>пециализированная</w:t>
            </w:r>
            <w:proofErr w:type="spellEnd"/>
            <w:r w:rsidRPr="006C6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C625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6C6259">
              <w:rPr>
                <w:sz w:val="22"/>
                <w:szCs w:val="22"/>
                <w:lang w:val="en-US"/>
              </w:rPr>
              <w:t>I</w:t>
            </w:r>
            <w:r w:rsidRPr="006C6259">
              <w:rPr>
                <w:sz w:val="22"/>
                <w:szCs w:val="22"/>
              </w:rPr>
              <w:t>5-7400/8</w:t>
            </w:r>
            <w:r w:rsidRPr="006C6259">
              <w:rPr>
                <w:sz w:val="22"/>
                <w:szCs w:val="22"/>
                <w:lang w:val="en-US"/>
              </w:rPr>
              <w:t>Gb</w:t>
            </w:r>
            <w:r w:rsidRPr="006C6259">
              <w:rPr>
                <w:sz w:val="22"/>
                <w:szCs w:val="22"/>
              </w:rPr>
              <w:t>/1</w:t>
            </w:r>
            <w:r w:rsidRPr="006C6259">
              <w:rPr>
                <w:sz w:val="22"/>
                <w:szCs w:val="22"/>
                <w:lang w:val="en-US"/>
              </w:rPr>
              <w:t>Tb</w:t>
            </w:r>
            <w:r w:rsidRPr="006C6259">
              <w:rPr>
                <w:sz w:val="22"/>
                <w:szCs w:val="22"/>
              </w:rPr>
              <w:t>/</w:t>
            </w:r>
            <w:r w:rsidRPr="006C6259">
              <w:rPr>
                <w:sz w:val="22"/>
                <w:szCs w:val="22"/>
                <w:lang w:val="en-US"/>
              </w:rPr>
              <w:t>DELL</w:t>
            </w:r>
            <w:r w:rsidRPr="006C6259">
              <w:rPr>
                <w:sz w:val="22"/>
                <w:szCs w:val="22"/>
              </w:rPr>
              <w:t xml:space="preserve"> </w:t>
            </w:r>
            <w:r w:rsidRPr="006C6259">
              <w:rPr>
                <w:sz w:val="22"/>
                <w:szCs w:val="22"/>
                <w:lang w:val="en-US"/>
              </w:rPr>
              <w:t>S</w:t>
            </w:r>
            <w:r w:rsidRPr="006C6259">
              <w:rPr>
                <w:sz w:val="22"/>
                <w:szCs w:val="22"/>
              </w:rPr>
              <w:t>2218</w:t>
            </w:r>
            <w:r w:rsidRPr="006C6259">
              <w:rPr>
                <w:sz w:val="22"/>
                <w:szCs w:val="22"/>
                <w:lang w:val="en-US"/>
              </w:rPr>
              <w:t>H</w:t>
            </w:r>
            <w:r w:rsidRPr="006C625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6C62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6259">
              <w:rPr>
                <w:sz w:val="22"/>
                <w:szCs w:val="22"/>
              </w:rPr>
              <w:t xml:space="preserve"> </w:t>
            </w:r>
            <w:r w:rsidRPr="006C6259">
              <w:rPr>
                <w:sz w:val="22"/>
                <w:szCs w:val="22"/>
                <w:lang w:val="en-US"/>
              </w:rPr>
              <w:t>OP</w:t>
            </w:r>
            <w:r w:rsidRPr="006C625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6C625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6259" w14:paraId="16D40771" w14:textId="77777777" w:rsidTr="008416EB">
        <w:tc>
          <w:tcPr>
            <w:tcW w:w="7797" w:type="dxa"/>
            <w:shd w:val="clear" w:color="auto" w:fill="auto"/>
          </w:tcPr>
          <w:p w14:paraId="705D9DBE" w14:textId="77777777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62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6259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6C6259">
              <w:rPr>
                <w:sz w:val="22"/>
                <w:szCs w:val="22"/>
                <w:lang w:val="en-US"/>
              </w:rPr>
              <w:t>HP</w:t>
            </w:r>
            <w:r w:rsidRPr="006C6259">
              <w:rPr>
                <w:sz w:val="22"/>
                <w:szCs w:val="22"/>
              </w:rPr>
              <w:t xml:space="preserve"> 250 </w:t>
            </w:r>
            <w:r w:rsidRPr="006C6259">
              <w:rPr>
                <w:sz w:val="22"/>
                <w:szCs w:val="22"/>
                <w:lang w:val="en-US"/>
              </w:rPr>
              <w:t>G</w:t>
            </w:r>
            <w:r w:rsidRPr="006C6259">
              <w:rPr>
                <w:sz w:val="22"/>
                <w:szCs w:val="22"/>
              </w:rPr>
              <w:t>6 1</w:t>
            </w:r>
            <w:r w:rsidRPr="006C6259">
              <w:rPr>
                <w:sz w:val="22"/>
                <w:szCs w:val="22"/>
                <w:lang w:val="en-US"/>
              </w:rPr>
              <w:t>WY</w:t>
            </w:r>
            <w:r w:rsidRPr="006C6259">
              <w:rPr>
                <w:sz w:val="22"/>
                <w:szCs w:val="22"/>
              </w:rPr>
              <w:t>58</w:t>
            </w:r>
            <w:r w:rsidRPr="006C6259">
              <w:rPr>
                <w:sz w:val="22"/>
                <w:szCs w:val="22"/>
                <w:lang w:val="en-US"/>
              </w:rPr>
              <w:t>EA</w:t>
            </w:r>
            <w:r w:rsidRPr="006C6259">
              <w:rPr>
                <w:sz w:val="22"/>
                <w:szCs w:val="22"/>
              </w:rPr>
              <w:t xml:space="preserve">, Мультимедийный проектор </w:t>
            </w:r>
            <w:r w:rsidRPr="006C6259">
              <w:rPr>
                <w:sz w:val="22"/>
                <w:szCs w:val="22"/>
                <w:lang w:val="en-US"/>
              </w:rPr>
              <w:t>LG</w:t>
            </w:r>
            <w:r w:rsidRPr="006C6259">
              <w:rPr>
                <w:sz w:val="22"/>
                <w:szCs w:val="22"/>
              </w:rPr>
              <w:t xml:space="preserve"> </w:t>
            </w:r>
            <w:r w:rsidRPr="006C6259">
              <w:rPr>
                <w:sz w:val="22"/>
                <w:szCs w:val="22"/>
                <w:lang w:val="en-US"/>
              </w:rPr>
              <w:t>PF</w:t>
            </w:r>
            <w:r w:rsidRPr="006C6259">
              <w:rPr>
                <w:sz w:val="22"/>
                <w:szCs w:val="22"/>
              </w:rPr>
              <w:t>1500</w:t>
            </w:r>
            <w:r w:rsidRPr="006C6259">
              <w:rPr>
                <w:sz w:val="22"/>
                <w:szCs w:val="22"/>
                <w:lang w:val="en-US"/>
              </w:rPr>
              <w:t>G</w:t>
            </w:r>
            <w:r w:rsidRPr="006C62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96993" w14:textId="77777777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6259" w14:paraId="2F10CE0F" w14:textId="77777777" w:rsidTr="008416EB">
        <w:tc>
          <w:tcPr>
            <w:tcW w:w="7797" w:type="dxa"/>
            <w:shd w:val="clear" w:color="auto" w:fill="auto"/>
          </w:tcPr>
          <w:p w14:paraId="5F2E4820" w14:textId="77777777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62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6259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6C6259">
              <w:rPr>
                <w:sz w:val="22"/>
                <w:szCs w:val="22"/>
                <w:lang w:val="en-US"/>
              </w:rPr>
              <w:t>HP</w:t>
            </w:r>
            <w:r w:rsidRPr="006C6259">
              <w:rPr>
                <w:sz w:val="22"/>
                <w:szCs w:val="22"/>
              </w:rPr>
              <w:t xml:space="preserve"> 250 </w:t>
            </w:r>
            <w:r w:rsidRPr="006C6259">
              <w:rPr>
                <w:sz w:val="22"/>
                <w:szCs w:val="22"/>
                <w:lang w:val="en-US"/>
              </w:rPr>
              <w:t>G</w:t>
            </w:r>
            <w:r w:rsidRPr="006C6259">
              <w:rPr>
                <w:sz w:val="22"/>
                <w:szCs w:val="22"/>
              </w:rPr>
              <w:t>6 1</w:t>
            </w:r>
            <w:r w:rsidRPr="006C6259">
              <w:rPr>
                <w:sz w:val="22"/>
                <w:szCs w:val="22"/>
                <w:lang w:val="en-US"/>
              </w:rPr>
              <w:t>WY</w:t>
            </w:r>
            <w:r w:rsidRPr="006C6259">
              <w:rPr>
                <w:sz w:val="22"/>
                <w:szCs w:val="22"/>
              </w:rPr>
              <w:t>58</w:t>
            </w:r>
            <w:r w:rsidRPr="006C6259">
              <w:rPr>
                <w:sz w:val="22"/>
                <w:szCs w:val="22"/>
                <w:lang w:val="en-US"/>
              </w:rPr>
              <w:t>EA</w:t>
            </w:r>
            <w:r w:rsidRPr="006C6259">
              <w:rPr>
                <w:sz w:val="22"/>
                <w:szCs w:val="22"/>
              </w:rPr>
              <w:t xml:space="preserve">, Мультимедийный проектор </w:t>
            </w:r>
            <w:r w:rsidRPr="006C6259">
              <w:rPr>
                <w:sz w:val="22"/>
                <w:szCs w:val="22"/>
                <w:lang w:val="en-US"/>
              </w:rPr>
              <w:t>LG</w:t>
            </w:r>
            <w:r w:rsidRPr="006C6259">
              <w:rPr>
                <w:sz w:val="22"/>
                <w:szCs w:val="22"/>
              </w:rPr>
              <w:t xml:space="preserve"> </w:t>
            </w:r>
            <w:r w:rsidRPr="006C6259">
              <w:rPr>
                <w:sz w:val="22"/>
                <w:szCs w:val="22"/>
                <w:lang w:val="en-US"/>
              </w:rPr>
              <w:t>PF</w:t>
            </w:r>
            <w:r w:rsidRPr="006C6259">
              <w:rPr>
                <w:sz w:val="22"/>
                <w:szCs w:val="22"/>
              </w:rPr>
              <w:t>1500</w:t>
            </w:r>
            <w:r w:rsidRPr="006C6259">
              <w:rPr>
                <w:sz w:val="22"/>
                <w:szCs w:val="22"/>
                <w:lang w:val="en-US"/>
              </w:rPr>
              <w:t>G</w:t>
            </w:r>
            <w:r w:rsidRPr="006C62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91D7CF" w14:textId="77777777" w:rsidR="002C735C" w:rsidRPr="006C6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62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309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30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30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30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Понятие бизнес-экосистемы: связь с концепциями биологической экосистемы, экономики как экосистемы, социальной экосистемы</w:t>
            </w:r>
          </w:p>
        </w:tc>
      </w:tr>
      <w:tr w:rsidR="009E6058" w14:paraId="031C06C7" w14:textId="77777777" w:rsidTr="00F00293">
        <w:tc>
          <w:tcPr>
            <w:tcW w:w="562" w:type="dxa"/>
          </w:tcPr>
          <w:p w14:paraId="32BDC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C372E8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Бизнес-экосистема, отрасль, промышленная сеть, кластер: сравнительный анализ понятий</w:t>
            </w:r>
          </w:p>
        </w:tc>
      </w:tr>
      <w:tr w:rsidR="009E6058" w14:paraId="36410F8F" w14:textId="77777777" w:rsidTr="00F00293">
        <w:tc>
          <w:tcPr>
            <w:tcW w:w="562" w:type="dxa"/>
          </w:tcPr>
          <w:p w14:paraId="653CA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035E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6259">
              <w:rPr>
                <w:sz w:val="23"/>
                <w:szCs w:val="23"/>
              </w:rPr>
              <w:t>Теоретические положения основоположника бизнес-</w:t>
            </w:r>
            <w:proofErr w:type="spellStart"/>
            <w:r w:rsidRPr="006C6259">
              <w:rPr>
                <w:sz w:val="23"/>
                <w:szCs w:val="23"/>
              </w:rPr>
              <w:t>экосистемного</w:t>
            </w:r>
            <w:proofErr w:type="spellEnd"/>
            <w:r w:rsidRPr="006C6259">
              <w:rPr>
                <w:sz w:val="23"/>
                <w:szCs w:val="23"/>
              </w:rPr>
              <w:t xml:space="preserve"> подхода Дж. </w:t>
            </w:r>
            <w:proofErr w:type="spellStart"/>
            <w:r>
              <w:rPr>
                <w:sz w:val="23"/>
                <w:szCs w:val="23"/>
                <w:lang w:val="en-US"/>
              </w:rPr>
              <w:t>Мура</w:t>
            </w:r>
            <w:proofErr w:type="spellEnd"/>
          </w:p>
        </w:tc>
      </w:tr>
      <w:tr w:rsidR="009E6058" w14:paraId="7952AED0" w14:textId="77777777" w:rsidTr="00F00293">
        <w:tc>
          <w:tcPr>
            <w:tcW w:w="562" w:type="dxa"/>
          </w:tcPr>
          <w:p w14:paraId="78FEB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9885D2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Стратегические роли организаций в бизнес-экосистемах</w:t>
            </w:r>
          </w:p>
        </w:tc>
      </w:tr>
      <w:tr w:rsidR="009E6058" w14:paraId="46F5D2B1" w14:textId="77777777" w:rsidTr="00F00293">
        <w:tc>
          <w:tcPr>
            <w:tcW w:w="562" w:type="dxa"/>
          </w:tcPr>
          <w:p w14:paraId="740966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AD85E1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 xml:space="preserve">Характеристики бизнес-экосистем: сложность, самоорганизация, </w:t>
            </w:r>
            <w:proofErr w:type="spellStart"/>
            <w:r w:rsidRPr="006C6259">
              <w:rPr>
                <w:sz w:val="23"/>
                <w:szCs w:val="23"/>
              </w:rPr>
              <w:t>эмерджентность</w:t>
            </w:r>
            <w:proofErr w:type="spellEnd"/>
            <w:r w:rsidRPr="006C6259">
              <w:rPr>
                <w:sz w:val="23"/>
                <w:szCs w:val="23"/>
              </w:rPr>
              <w:t xml:space="preserve">, </w:t>
            </w:r>
            <w:proofErr w:type="spellStart"/>
            <w:r w:rsidRPr="006C6259">
              <w:rPr>
                <w:sz w:val="23"/>
                <w:szCs w:val="23"/>
              </w:rPr>
              <w:t>коэволюция</w:t>
            </w:r>
            <w:proofErr w:type="spellEnd"/>
            <w:r w:rsidRPr="006C6259">
              <w:rPr>
                <w:sz w:val="23"/>
                <w:szCs w:val="23"/>
              </w:rPr>
              <w:t>, адаптация</w:t>
            </w:r>
          </w:p>
        </w:tc>
      </w:tr>
      <w:tr w:rsidR="009E6058" w14:paraId="46C7DD81" w14:textId="77777777" w:rsidTr="00F00293">
        <w:tc>
          <w:tcPr>
            <w:tcW w:w="562" w:type="dxa"/>
          </w:tcPr>
          <w:p w14:paraId="5FA0B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4706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бизнес-экосистем</w:t>
            </w:r>
          </w:p>
        </w:tc>
      </w:tr>
      <w:tr w:rsidR="009E6058" w14:paraId="1BA3481B" w14:textId="77777777" w:rsidTr="00F00293">
        <w:tc>
          <w:tcPr>
            <w:tcW w:w="562" w:type="dxa"/>
          </w:tcPr>
          <w:p w14:paraId="7C897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4BFFDB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Типы бизнес-экосистем и их отличительные характеристики</w:t>
            </w:r>
          </w:p>
        </w:tc>
      </w:tr>
      <w:tr w:rsidR="009E6058" w14:paraId="46A5228F" w14:textId="77777777" w:rsidTr="00F00293">
        <w:tc>
          <w:tcPr>
            <w:tcW w:w="562" w:type="dxa"/>
          </w:tcPr>
          <w:p w14:paraId="6211F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EDAA24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Возможные цели создания бизнес-экосистем</w:t>
            </w:r>
          </w:p>
        </w:tc>
      </w:tr>
      <w:tr w:rsidR="009E6058" w14:paraId="2EA7833C" w14:textId="77777777" w:rsidTr="00F00293">
        <w:tc>
          <w:tcPr>
            <w:tcW w:w="562" w:type="dxa"/>
          </w:tcPr>
          <w:p w14:paraId="482BA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E47D4B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Возможная структура взаимоотношений между участниками экосистемы</w:t>
            </w:r>
          </w:p>
        </w:tc>
      </w:tr>
      <w:tr w:rsidR="009E6058" w14:paraId="402B149F" w14:textId="77777777" w:rsidTr="00F00293">
        <w:tc>
          <w:tcPr>
            <w:tcW w:w="562" w:type="dxa"/>
          </w:tcPr>
          <w:p w14:paraId="6B625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DFBB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успеха бизнес-экосистемы</w:t>
            </w:r>
          </w:p>
        </w:tc>
      </w:tr>
      <w:tr w:rsidR="009E6058" w14:paraId="1A624116" w14:textId="77777777" w:rsidTr="00F00293">
        <w:tc>
          <w:tcPr>
            <w:tcW w:w="562" w:type="dxa"/>
          </w:tcPr>
          <w:p w14:paraId="4FC2F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7F15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жизненного цикла экосистемы</w:t>
            </w:r>
          </w:p>
        </w:tc>
      </w:tr>
      <w:tr w:rsidR="009E6058" w14:paraId="3E8B3B8A" w14:textId="77777777" w:rsidTr="00F00293">
        <w:tc>
          <w:tcPr>
            <w:tcW w:w="562" w:type="dxa"/>
          </w:tcPr>
          <w:p w14:paraId="4667A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BED8AE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Роль цифровых технологий в формировании бизнес-экосистем</w:t>
            </w:r>
          </w:p>
        </w:tc>
      </w:tr>
      <w:tr w:rsidR="009E6058" w14:paraId="3869CC99" w14:textId="77777777" w:rsidTr="00F00293">
        <w:tc>
          <w:tcPr>
            <w:tcW w:w="562" w:type="dxa"/>
          </w:tcPr>
          <w:p w14:paraId="7E77F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3355A7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 xml:space="preserve">Модель </w:t>
            </w:r>
            <w:proofErr w:type="spellStart"/>
            <w:r w:rsidRPr="006C6259">
              <w:rPr>
                <w:sz w:val="23"/>
                <w:szCs w:val="23"/>
              </w:rPr>
              <w:t>Гартнер</w:t>
            </w:r>
            <w:proofErr w:type="spellEnd"/>
            <w:r w:rsidRPr="006C6259">
              <w:rPr>
                <w:sz w:val="23"/>
                <w:szCs w:val="23"/>
              </w:rPr>
              <w:t xml:space="preserve"> "8 аспектов бизнес-экосистем"</w:t>
            </w:r>
          </w:p>
        </w:tc>
      </w:tr>
      <w:tr w:rsidR="009E6058" w14:paraId="0DAFF127" w14:textId="77777777" w:rsidTr="00F00293">
        <w:tc>
          <w:tcPr>
            <w:tcW w:w="562" w:type="dxa"/>
          </w:tcPr>
          <w:p w14:paraId="4DDAD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6DAD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Платформенные экосистемы</w:t>
            </w:r>
          </w:p>
        </w:tc>
      </w:tr>
      <w:tr w:rsidR="009E6058" w14:paraId="63E9A4CC" w14:textId="77777777" w:rsidTr="00F00293">
        <w:tc>
          <w:tcPr>
            <w:tcW w:w="562" w:type="dxa"/>
          </w:tcPr>
          <w:p w14:paraId="31C31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DA40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проектирования бизнес-экосистем</w:t>
            </w:r>
          </w:p>
        </w:tc>
      </w:tr>
      <w:tr w:rsidR="009E6058" w14:paraId="23CF3784" w14:textId="77777777" w:rsidTr="00F00293">
        <w:tc>
          <w:tcPr>
            <w:tcW w:w="562" w:type="dxa"/>
          </w:tcPr>
          <w:p w14:paraId="15642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BA0143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 xml:space="preserve">Основные причины неудач </w:t>
            </w:r>
            <w:proofErr w:type="spellStart"/>
            <w:r w:rsidRPr="006C6259">
              <w:rPr>
                <w:sz w:val="23"/>
                <w:szCs w:val="23"/>
              </w:rPr>
              <w:t>экосистемных</w:t>
            </w:r>
            <w:proofErr w:type="spellEnd"/>
            <w:r w:rsidRPr="006C6259">
              <w:rPr>
                <w:sz w:val="23"/>
                <w:szCs w:val="23"/>
              </w:rPr>
              <w:t xml:space="preserve"> стратегий</w:t>
            </w:r>
          </w:p>
        </w:tc>
      </w:tr>
      <w:tr w:rsidR="009E6058" w14:paraId="2B9B0758" w14:textId="77777777" w:rsidTr="00F00293">
        <w:tc>
          <w:tcPr>
            <w:tcW w:w="562" w:type="dxa"/>
          </w:tcPr>
          <w:p w14:paraId="5F918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8454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формирования экосистемной стратегии</w:t>
            </w:r>
          </w:p>
        </w:tc>
      </w:tr>
      <w:tr w:rsidR="009E6058" w14:paraId="7DBD5BDA" w14:textId="77777777" w:rsidTr="00F00293">
        <w:tc>
          <w:tcPr>
            <w:tcW w:w="562" w:type="dxa"/>
          </w:tcPr>
          <w:p w14:paraId="75758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D83D88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Понятие и особенности инновационных экосистем</w:t>
            </w:r>
          </w:p>
        </w:tc>
      </w:tr>
      <w:tr w:rsidR="009E6058" w14:paraId="63C111DC" w14:textId="77777777" w:rsidTr="00F00293">
        <w:tc>
          <w:tcPr>
            <w:tcW w:w="562" w:type="dxa"/>
          </w:tcPr>
          <w:p w14:paraId="6479A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BD71BC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Процесс создания стоимости в бизнес-экосистемах</w:t>
            </w:r>
          </w:p>
        </w:tc>
      </w:tr>
      <w:tr w:rsidR="009E6058" w14:paraId="51AD9FD6" w14:textId="77777777" w:rsidTr="00F00293">
        <w:tc>
          <w:tcPr>
            <w:tcW w:w="562" w:type="dxa"/>
          </w:tcPr>
          <w:p w14:paraId="00D71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FD6236" w14:textId="77777777" w:rsidR="009E6058" w:rsidRPr="006C62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 xml:space="preserve">Архетипы бизнес-экосистем по модели </w:t>
            </w:r>
            <w:r>
              <w:rPr>
                <w:sz w:val="23"/>
                <w:szCs w:val="23"/>
                <w:lang w:val="en-US"/>
              </w:rPr>
              <w:t>IBM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309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62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6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30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62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6259" w14:paraId="5A1C9382" w14:textId="77777777" w:rsidTr="00801458">
        <w:tc>
          <w:tcPr>
            <w:tcW w:w="2336" w:type="dxa"/>
          </w:tcPr>
          <w:p w14:paraId="4C518DAB" w14:textId="77777777" w:rsidR="005D65A5" w:rsidRPr="006C6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6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6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6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6259" w14:paraId="07658034" w14:textId="77777777" w:rsidTr="00801458">
        <w:tc>
          <w:tcPr>
            <w:tcW w:w="2336" w:type="dxa"/>
          </w:tcPr>
          <w:p w14:paraId="1553D698" w14:textId="78F29BFB" w:rsidR="005D65A5" w:rsidRPr="006C6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C6259" w14:paraId="4EBDCA54" w14:textId="77777777" w:rsidTr="00801458">
        <w:tc>
          <w:tcPr>
            <w:tcW w:w="2336" w:type="dxa"/>
          </w:tcPr>
          <w:p w14:paraId="0CD9C177" w14:textId="77777777" w:rsidR="005D65A5" w:rsidRPr="006C6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DFBB37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1DDD4F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6BFFF9B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C6259" w14:paraId="1D95533C" w14:textId="77777777" w:rsidTr="00801458">
        <w:tc>
          <w:tcPr>
            <w:tcW w:w="2336" w:type="dxa"/>
          </w:tcPr>
          <w:p w14:paraId="6207DD5E" w14:textId="77777777" w:rsidR="005D65A5" w:rsidRPr="006C6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C44BB8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99B341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7E7D2F" w14:textId="77777777" w:rsidR="005D65A5" w:rsidRPr="006C6259" w:rsidRDefault="007478E0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C62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6C3C57B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30998"/>
      <w:r w:rsidRPr="006C6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F7BD195" w14:textId="77777777" w:rsidR="006C6259" w:rsidRPr="006C6259" w:rsidRDefault="006C6259" w:rsidP="006C62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6259" w14:paraId="0621D56D" w14:textId="77777777" w:rsidTr="006C6259">
        <w:tc>
          <w:tcPr>
            <w:tcW w:w="562" w:type="dxa"/>
          </w:tcPr>
          <w:p w14:paraId="351FAF17" w14:textId="77777777" w:rsidR="006C6259" w:rsidRDefault="006C62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8CDDB3" w14:textId="77777777" w:rsidR="006C6259" w:rsidRDefault="006C62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C62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62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30999"/>
      <w:r w:rsidRPr="006C625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62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6259" w14:paraId="0267C479" w14:textId="77777777" w:rsidTr="00801458">
        <w:tc>
          <w:tcPr>
            <w:tcW w:w="2500" w:type="pct"/>
          </w:tcPr>
          <w:p w14:paraId="37F699C9" w14:textId="77777777" w:rsidR="00B8237E" w:rsidRPr="006C6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6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6259" w14:paraId="3F240151" w14:textId="77777777" w:rsidTr="00801458">
        <w:tc>
          <w:tcPr>
            <w:tcW w:w="2500" w:type="pct"/>
          </w:tcPr>
          <w:p w14:paraId="61E91592" w14:textId="61A0874C" w:rsidR="00B8237E" w:rsidRPr="006C6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C6259" w:rsidRDefault="005C548A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C6259" w14:paraId="28FECF92" w14:textId="77777777" w:rsidTr="00801458">
        <w:tc>
          <w:tcPr>
            <w:tcW w:w="2500" w:type="pct"/>
          </w:tcPr>
          <w:p w14:paraId="04A6F280" w14:textId="77777777" w:rsidR="00B8237E" w:rsidRPr="006C6259" w:rsidRDefault="00B8237E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B1D9D7" w14:textId="77777777" w:rsidR="00B8237E" w:rsidRPr="006C6259" w:rsidRDefault="005C548A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6259" w14:paraId="74090F10" w14:textId="77777777" w:rsidTr="00801458">
        <w:tc>
          <w:tcPr>
            <w:tcW w:w="2500" w:type="pct"/>
          </w:tcPr>
          <w:p w14:paraId="526DCBEF" w14:textId="77777777" w:rsidR="00B8237E" w:rsidRPr="006C6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357CFE" w14:textId="77777777" w:rsidR="00B8237E" w:rsidRPr="006C6259" w:rsidRDefault="005C548A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6259" w14:paraId="1ACEE590" w14:textId="77777777" w:rsidTr="00801458">
        <w:tc>
          <w:tcPr>
            <w:tcW w:w="2500" w:type="pct"/>
          </w:tcPr>
          <w:p w14:paraId="1A93BD25" w14:textId="77777777" w:rsidR="00B8237E" w:rsidRPr="006C6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0CBF04F" w14:textId="77777777" w:rsidR="00B8237E" w:rsidRPr="006C6259" w:rsidRDefault="005C548A" w:rsidP="00801458">
            <w:pPr>
              <w:rPr>
                <w:rFonts w:ascii="Times New Roman" w:hAnsi="Times New Roman" w:cs="Times New Roman"/>
              </w:rPr>
            </w:pPr>
            <w:r w:rsidRPr="006C625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6C62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625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31000"/>
      <w:r w:rsidRPr="006C6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6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6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C6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C6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C6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C6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C6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C625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C6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C6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C6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C6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C6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C625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625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C625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C625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C625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C625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C625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C625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C625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C625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C625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25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C625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C625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C625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C625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C625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C625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C625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317E9" w14:textId="77777777" w:rsidR="001B41D2" w:rsidRDefault="001B41D2" w:rsidP="00315CA6">
      <w:pPr>
        <w:spacing w:after="0" w:line="240" w:lineRule="auto"/>
      </w:pPr>
      <w:r>
        <w:separator/>
      </w:r>
    </w:p>
  </w:endnote>
  <w:endnote w:type="continuationSeparator" w:id="0">
    <w:p w14:paraId="3B8AB308" w14:textId="77777777" w:rsidR="001B41D2" w:rsidRDefault="001B41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B07F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A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9D4C1" w14:textId="77777777" w:rsidR="001B41D2" w:rsidRDefault="001B41D2" w:rsidP="00315CA6">
      <w:pPr>
        <w:spacing w:after="0" w:line="240" w:lineRule="auto"/>
      </w:pPr>
      <w:r>
        <w:separator/>
      </w:r>
    </w:p>
  </w:footnote>
  <w:footnote w:type="continuationSeparator" w:id="0">
    <w:p w14:paraId="26BCE097" w14:textId="77777777" w:rsidR="001B41D2" w:rsidRDefault="001B41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1D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625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C63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A4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1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657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4EFCF-72FF-476A-8846-72E5F907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